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45"/>
        <w:gridCol w:w="495"/>
        <w:gridCol w:w="315"/>
        <w:gridCol w:w="165"/>
        <w:gridCol w:w="45"/>
        <w:gridCol w:w="1290"/>
        <w:gridCol w:w="480"/>
        <w:gridCol w:w="45"/>
        <w:gridCol w:w="60"/>
        <w:gridCol w:w="1050"/>
        <w:gridCol w:w="525"/>
        <w:gridCol w:w="165"/>
        <w:gridCol w:w="690"/>
        <w:gridCol w:w="60"/>
        <w:gridCol w:w="45"/>
        <w:gridCol w:w="60"/>
        <w:gridCol w:w="45"/>
        <w:gridCol w:w="60"/>
        <w:gridCol w:w="45"/>
        <w:gridCol w:w="60"/>
        <w:gridCol w:w="45"/>
        <w:gridCol w:w="60"/>
        <w:gridCol w:w="45"/>
        <w:gridCol w:w="60"/>
        <w:gridCol w:w="45"/>
        <w:gridCol w:w="60"/>
        <w:gridCol w:w="45"/>
        <w:gridCol w:w="60"/>
        <w:gridCol w:w="45"/>
        <w:gridCol w:w="60"/>
        <w:gridCol w:w="45"/>
        <w:gridCol w:w="60"/>
        <w:gridCol w:w="45"/>
        <w:gridCol w:w="270"/>
        <w:gridCol w:w="45"/>
        <w:gridCol w:w="60"/>
        <w:gridCol w:w="840"/>
        <w:gridCol w:w="45"/>
        <w:gridCol w:w="60"/>
        <w:gridCol w:w="45"/>
        <w:gridCol w:w="60"/>
        <w:gridCol w:w="45"/>
        <w:gridCol w:w="60"/>
        <w:gridCol w:w="45"/>
        <w:gridCol w:w="60"/>
        <w:gridCol w:w="885"/>
        <w:gridCol w:w="60"/>
        <w:gridCol w:w="45"/>
        <w:gridCol w:w="60"/>
        <w:gridCol w:w="45"/>
        <w:gridCol w:w="60"/>
        <w:gridCol w:w="45"/>
      </w:tblGrid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495" w:type="dxa"/>
            <w:shd w:val="clear" w:color="auto" w:fill="auto"/>
            <w:vAlign w:val="bottom"/>
          </w:tcPr>
          <w:p w:rsidR="00D3405C" w:rsidRDefault="00D3405C"/>
        </w:tc>
        <w:tc>
          <w:tcPr>
            <w:tcW w:w="31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1290" w:type="dxa"/>
            <w:shd w:val="clear" w:color="auto" w:fill="auto"/>
            <w:vAlign w:val="bottom"/>
          </w:tcPr>
          <w:p w:rsidR="00D3405C" w:rsidRDefault="00D3405C"/>
        </w:tc>
        <w:tc>
          <w:tcPr>
            <w:tcW w:w="48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1050" w:type="dxa"/>
            <w:shd w:val="clear" w:color="auto" w:fill="auto"/>
            <w:vAlign w:val="bottom"/>
          </w:tcPr>
          <w:p w:rsidR="00D3405C" w:rsidRDefault="00D3405C"/>
        </w:tc>
        <w:tc>
          <w:tcPr>
            <w:tcW w:w="52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690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27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4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8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495" w:type="dxa"/>
            <w:shd w:val="clear" w:color="auto" w:fill="auto"/>
            <w:vAlign w:val="bottom"/>
          </w:tcPr>
          <w:p w:rsidR="00D3405C" w:rsidRDefault="00D3405C"/>
        </w:tc>
        <w:tc>
          <w:tcPr>
            <w:tcW w:w="31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1290" w:type="dxa"/>
            <w:shd w:val="clear" w:color="auto" w:fill="auto"/>
            <w:vAlign w:val="bottom"/>
          </w:tcPr>
          <w:p w:rsidR="00D3405C" w:rsidRDefault="00D3405C"/>
        </w:tc>
        <w:tc>
          <w:tcPr>
            <w:tcW w:w="48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1050" w:type="dxa"/>
            <w:shd w:val="clear" w:color="auto" w:fill="auto"/>
            <w:vAlign w:val="bottom"/>
          </w:tcPr>
          <w:p w:rsidR="00D3405C" w:rsidRDefault="00D3405C"/>
        </w:tc>
        <w:tc>
          <w:tcPr>
            <w:tcW w:w="52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690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27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4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8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9210" w:type="dxa"/>
            <w:gridSpan w:val="51"/>
            <w:shd w:val="clear" w:color="auto" w:fill="auto"/>
            <w:vAlign w:val="bottom"/>
          </w:tcPr>
          <w:p w:rsidR="00D3405C" w:rsidRDefault="00AD486A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Согласие на обработку персональных данных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495" w:type="dxa"/>
            <w:shd w:val="clear" w:color="auto" w:fill="auto"/>
            <w:vAlign w:val="bottom"/>
          </w:tcPr>
          <w:p w:rsidR="00D3405C" w:rsidRDefault="00D3405C"/>
        </w:tc>
        <w:tc>
          <w:tcPr>
            <w:tcW w:w="31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1290" w:type="dxa"/>
            <w:shd w:val="clear" w:color="auto" w:fill="auto"/>
            <w:vAlign w:val="bottom"/>
          </w:tcPr>
          <w:p w:rsidR="00D3405C" w:rsidRDefault="00D3405C"/>
        </w:tc>
        <w:tc>
          <w:tcPr>
            <w:tcW w:w="48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1050" w:type="dxa"/>
            <w:shd w:val="clear" w:color="auto" w:fill="auto"/>
            <w:vAlign w:val="bottom"/>
          </w:tcPr>
          <w:p w:rsidR="00D3405C" w:rsidRDefault="00D3405C"/>
        </w:tc>
        <w:tc>
          <w:tcPr>
            <w:tcW w:w="52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690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27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4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8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495" w:type="dxa"/>
            <w:shd w:val="clear" w:color="auto" w:fill="auto"/>
            <w:vAlign w:val="bottom"/>
          </w:tcPr>
          <w:p w:rsidR="00D3405C" w:rsidRDefault="00D3405C"/>
        </w:tc>
        <w:tc>
          <w:tcPr>
            <w:tcW w:w="31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1290" w:type="dxa"/>
            <w:shd w:val="clear" w:color="auto" w:fill="auto"/>
            <w:vAlign w:val="bottom"/>
          </w:tcPr>
          <w:p w:rsidR="00D3405C" w:rsidRDefault="00D3405C"/>
        </w:tc>
        <w:tc>
          <w:tcPr>
            <w:tcW w:w="48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1050" w:type="dxa"/>
            <w:shd w:val="clear" w:color="auto" w:fill="auto"/>
            <w:vAlign w:val="bottom"/>
          </w:tcPr>
          <w:p w:rsidR="00D3405C" w:rsidRDefault="00D3405C"/>
        </w:tc>
        <w:tc>
          <w:tcPr>
            <w:tcW w:w="52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690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27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4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8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>
            <w:pPr>
              <w:jc w:val="right"/>
            </w:pPr>
          </w:p>
        </w:tc>
        <w:tc>
          <w:tcPr>
            <w:tcW w:w="1020" w:type="dxa"/>
            <w:gridSpan w:val="4"/>
            <w:shd w:val="clear" w:color="auto" w:fill="auto"/>
            <w:vAlign w:val="bottom"/>
          </w:tcPr>
          <w:p w:rsidR="00D3405C" w:rsidRDefault="00AD486A">
            <w:pPr>
              <w:jc w:val="right"/>
            </w:pPr>
            <w:r>
              <w:rPr>
                <w:rFonts w:ascii="Times New Roman" w:hAnsi="Times New Roman"/>
                <w:sz w:val="28"/>
                <w:szCs w:val="28"/>
              </w:rPr>
              <w:t>Я,</w:t>
            </w:r>
          </w:p>
        </w:tc>
        <w:tc>
          <w:tcPr>
            <w:tcW w:w="8130" w:type="dxa"/>
            <w:gridSpan w:val="4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105" w:type="dxa"/>
            <w:gridSpan w:val="2"/>
            <w:shd w:val="clear" w:color="auto" w:fill="auto"/>
            <w:vAlign w:val="bottom"/>
          </w:tcPr>
          <w:p w:rsidR="00D3405C" w:rsidRDefault="00AD486A"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495" w:type="dxa"/>
            <w:shd w:val="clear" w:color="auto" w:fill="auto"/>
            <w:vAlign w:val="bottom"/>
          </w:tcPr>
          <w:p w:rsidR="00D3405C" w:rsidRDefault="00D3405C"/>
        </w:tc>
        <w:tc>
          <w:tcPr>
            <w:tcW w:w="31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8145" w:type="dxa"/>
            <w:gridSpan w:val="46"/>
            <w:shd w:val="clear" w:color="auto" w:fill="auto"/>
          </w:tcPr>
          <w:p w:rsidR="00D3405C" w:rsidRDefault="00AD486A">
            <w:pPr>
              <w:jc w:val="center"/>
            </w:pPr>
            <w:r>
              <w:rPr>
                <w:i/>
                <w:szCs w:val="16"/>
              </w:rPr>
              <w:t>(фамилия, имя, отчество)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>
            <w:pPr>
              <w:jc w:val="right"/>
            </w:pPr>
          </w:p>
        </w:tc>
        <w:tc>
          <w:tcPr>
            <w:tcW w:w="4680" w:type="dxa"/>
            <w:gridSpan w:val="12"/>
            <w:shd w:val="clear" w:color="auto" w:fill="auto"/>
            <w:vAlign w:val="bottom"/>
          </w:tcPr>
          <w:p w:rsidR="00D3405C" w:rsidRDefault="00AD486A">
            <w:r>
              <w:rPr>
                <w:rFonts w:ascii="Times New Roman" w:hAnsi="Times New Roman"/>
                <w:sz w:val="28"/>
                <w:szCs w:val="28"/>
              </w:rPr>
              <w:t xml:space="preserve">документ, удостоверяющий </w:t>
            </w:r>
            <w:r>
              <w:rPr>
                <w:rFonts w:ascii="Times New Roman" w:hAnsi="Times New Roman"/>
                <w:sz w:val="28"/>
                <w:szCs w:val="28"/>
              </w:rPr>
              <w:t>личность</w:t>
            </w:r>
          </w:p>
        </w:tc>
        <w:tc>
          <w:tcPr>
            <w:tcW w:w="4530" w:type="dxa"/>
            <w:gridSpan w:val="3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4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495" w:type="dxa"/>
            <w:shd w:val="clear" w:color="auto" w:fill="auto"/>
            <w:vAlign w:val="bottom"/>
          </w:tcPr>
          <w:p w:rsidR="00D3405C" w:rsidRDefault="00D3405C"/>
        </w:tc>
        <w:tc>
          <w:tcPr>
            <w:tcW w:w="31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1290" w:type="dxa"/>
            <w:shd w:val="clear" w:color="auto" w:fill="auto"/>
            <w:vAlign w:val="bottom"/>
          </w:tcPr>
          <w:p w:rsidR="00D3405C" w:rsidRDefault="00D3405C"/>
        </w:tc>
        <w:tc>
          <w:tcPr>
            <w:tcW w:w="48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1050" w:type="dxa"/>
            <w:shd w:val="clear" w:color="auto" w:fill="auto"/>
            <w:vAlign w:val="bottom"/>
          </w:tcPr>
          <w:p w:rsidR="00D3405C" w:rsidRDefault="00D3405C"/>
        </w:tc>
        <w:tc>
          <w:tcPr>
            <w:tcW w:w="52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4575" w:type="dxa"/>
            <w:gridSpan w:val="40"/>
            <w:shd w:val="clear" w:color="auto" w:fill="auto"/>
            <w:vAlign w:val="bottom"/>
          </w:tcPr>
          <w:p w:rsidR="00D3405C" w:rsidRDefault="00AD486A">
            <w:pPr>
              <w:jc w:val="center"/>
            </w:pPr>
            <w:r>
              <w:rPr>
                <w:i/>
                <w:szCs w:val="16"/>
              </w:rPr>
              <w:t>(вид документа)</w:t>
            </w:r>
          </w:p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3990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D3405C" w:rsidRDefault="00AD486A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95" w:type="dxa"/>
            <w:gridSpan w:val="4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4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855" w:type="dxa"/>
            <w:gridSpan w:val="3"/>
            <w:shd w:val="clear" w:color="auto" w:fill="auto"/>
            <w:vAlign w:val="bottom"/>
          </w:tcPr>
          <w:p w:rsidR="00D3405C" w:rsidRDefault="00AD486A">
            <w:r>
              <w:rPr>
                <w:rFonts w:ascii="Times New Roman" w:hAnsi="Times New Roman"/>
                <w:sz w:val="28"/>
                <w:szCs w:val="28"/>
              </w:rPr>
              <w:t>выдан</w:t>
            </w:r>
          </w:p>
        </w:tc>
        <w:tc>
          <w:tcPr>
            <w:tcW w:w="8355" w:type="dxa"/>
            <w:gridSpan w:val="4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2355" w:type="dxa"/>
            <w:gridSpan w:val="6"/>
            <w:shd w:val="clear" w:color="auto" w:fill="auto"/>
            <w:vAlign w:val="bottom"/>
          </w:tcPr>
          <w:p w:rsidR="00D3405C" w:rsidRDefault="00AD486A">
            <w:r>
              <w:rPr>
                <w:rFonts w:ascii="Times New Roman" w:hAnsi="Times New Roman"/>
                <w:sz w:val="28"/>
                <w:szCs w:val="28"/>
              </w:rPr>
              <w:t>проживающий(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):</w:t>
            </w:r>
          </w:p>
        </w:tc>
        <w:tc>
          <w:tcPr>
            <w:tcW w:w="6855" w:type="dxa"/>
            <w:gridSpan w:val="4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F03D49" w:rsidRDefault="00F03D49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3D49" w:rsidRDefault="00F03D49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</w:tcPr>
          <w:p w:rsidR="00D3405C" w:rsidRDefault="00D3405C">
            <w:pPr>
              <w:jc w:val="both"/>
            </w:pPr>
          </w:p>
        </w:tc>
        <w:tc>
          <w:tcPr>
            <w:tcW w:w="9210" w:type="dxa"/>
            <w:gridSpan w:val="51"/>
            <w:vMerge w:val="restart"/>
            <w:shd w:val="clear" w:color="auto" w:fill="auto"/>
          </w:tcPr>
          <w:p w:rsidR="00D3405C" w:rsidRDefault="00AD486A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даю согласие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ФЕДЕРАЛЬНОМУ ГОСУДАРСТВЕННОМУ БЮДЖЕТНОМУ ОБРАЗОВАТЕЛЬНОМУ УЧРЕЖДЕНИЮ ВЫСШЕГО ОБРАЗОВАНИЯ "САНКТ-ПЕТЕРБУРГСКАЯ АКАДЕМИЯ ХУДОЖЕСТВ ИМЕНИ ИЛЬИ РЕПИНА", 199034, Санкт-Петербург г, Университетская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дом № 17, на обработку своих персональных данных с использо</w:t>
            </w:r>
            <w:r>
              <w:rPr>
                <w:rFonts w:ascii="Times New Roman" w:hAnsi="Times New Roman"/>
                <w:sz w:val="28"/>
                <w:szCs w:val="28"/>
              </w:rPr>
              <w:t>ванием автоматизированной информационной системы ФЕДЕРАЛЬНОГО ГОСУДАРСТВЕННОГО БЮДЖЕТНОГО ОБРАЗОВАТЕЛЬНОГО УЧРЕЖДЕНИЯ ВЫСШЕГО ОБРАЗОВАНИЯ "САНКТ-ПЕТЕРБУРГСКАЯ АКАДЕМИЯ ХУДОЖЕСТВ ИМЕНИ ИЛЬИ РЕПИНА".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9210" w:type="dxa"/>
            <w:gridSpan w:val="51"/>
            <w:vMerge/>
            <w:shd w:val="clear" w:color="auto" w:fill="auto"/>
            <w:vAlign w:val="bottom"/>
          </w:tcPr>
          <w:p w:rsidR="00D3405C" w:rsidRDefault="00AD486A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даю согласие ФЕДЕРАЛЬНОМУ ГОСУДАРСТВЕННОМУ БЮДЖЕТНОМУ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БРАЗОВАТЕЛЬНОМУ УЧРЕЖДЕНИЮ ВЫСШЕГО ОБРАЗОВАНИЯ "САНКТ-ПЕТЕРБУРГСКАЯ АКАДЕМИЯ ХУДОЖЕСТВ ИМЕНИ ИЛЬИ РЕПИНА", 199034, Санкт-Петербург г, Университетская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дом № 17, на обработку своих персональных данных с использованием автоматизированной информационной с</w:t>
            </w:r>
            <w:r>
              <w:rPr>
                <w:rFonts w:ascii="Times New Roman" w:hAnsi="Times New Roman"/>
                <w:sz w:val="28"/>
                <w:szCs w:val="28"/>
              </w:rPr>
              <w:t>истемы ФЕДЕРАЛЬНОГО ГОСУДАРСТВЕННОГО БЮДЖЕТНОГО ОБРАЗОВАТЕЛЬНОГО УЧРЕЖДЕНИЯ ВЫСШЕГО ОБРАЗОВАНИЯ "САНКТ-ПЕТЕРБУРГСКАЯ АКАДЕМИЯ ХУДОЖЕСТВ ИМЕНИ ИЛЬИ РЕПИНА".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9210" w:type="dxa"/>
            <w:gridSpan w:val="51"/>
            <w:vMerge/>
            <w:shd w:val="clear" w:color="auto" w:fill="auto"/>
            <w:vAlign w:val="bottom"/>
          </w:tcPr>
          <w:p w:rsidR="00D3405C" w:rsidRDefault="00AD486A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даю согласие ФЕДЕРАЛЬНОМУ ГОСУДАРСТВЕННОМУ БЮДЖЕТНОМУ ОБРАЗОВАТЕЛЬНОМУ УЧРЕЖДЕНИЮ ВЫСШЕГО ОБРАЗОВ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АНИЯ "САНКТ-ПЕТЕРБУРГСКАЯ АКАДЕМИЯ ХУДОЖЕСТВ ИМЕНИ ИЛЬИ РЕПИНА", 199034, Санкт-Петербург г, Университетская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дом № 17, на обработку своих персональных данных с использованием автоматизированной информационной системы ФЕДЕРАЛЬНОГО ГОСУДАРСТВЕННОГО БЮДЖЕ</w:t>
            </w:r>
            <w:r>
              <w:rPr>
                <w:rFonts w:ascii="Times New Roman" w:hAnsi="Times New Roman"/>
                <w:sz w:val="28"/>
                <w:szCs w:val="28"/>
              </w:rPr>
              <w:t>ТНОГО ОБРАЗОВАТЕЛЬНОГО УЧРЕЖДЕНИЯ ВЫСШЕГО ОБРАЗОВАНИЯ "САНКТ-ПЕТЕРБУРГСКАЯ АКАДЕМИЯ ХУДОЖЕСТВ ИМЕНИ ИЛЬИ РЕПИНА".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</w:tcPr>
          <w:p w:rsidR="00D3405C" w:rsidRDefault="00D3405C">
            <w:pPr>
              <w:jc w:val="both"/>
            </w:pPr>
          </w:p>
        </w:tc>
        <w:tc>
          <w:tcPr>
            <w:tcW w:w="9210" w:type="dxa"/>
            <w:gridSpan w:val="51"/>
            <w:vMerge w:val="restart"/>
            <w:shd w:val="clear" w:color="auto" w:fill="auto"/>
          </w:tcPr>
          <w:p w:rsidR="00D3405C" w:rsidRDefault="00AD486A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Обработка персональных данных с использованием автоматизированной информационной системы ФЕДЕРАЛЬНОГО ГОСУДАРСТВЕННОГО БЮДЖЕТНОГО ОБРАЗОВАТЕЛЬНОГО УЧРЕЖДЕНИЯ ВЫСШЕГО ОБРАЗОВАНИЯ "САНКТ-ПЕТЕРБУРГСКАЯ АКАДЕМИЯ ХУДОЖЕСТВ ИМЕНИ ИЛЬИ РЕПИНА" осуществляет</w:t>
            </w:r>
            <w:r>
              <w:rPr>
                <w:rFonts w:ascii="Times New Roman" w:hAnsi="Times New Roman"/>
                <w:sz w:val="28"/>
                <w:szCs w:val="28"/>
              </w:rPr>
              <w:t>ся с целью содействия субъектам персональных данных в осуществлении учебной, научной, трудовой деятельности, обеспечения личной безопасности, учета результатов исполнения договорных обязательств, а также наиболее полного исполнения университетом обязательс</w:t>
            </w:r>
            <w:r>
              <w:rPr>
                <w:rFonts w:ascii="Times New Roman" w:hAnsi="Times New Roman"/>
                <w:sz w:val="28"/>
                <w:szCs w:val="28"/>
              </w:rPr>
              <w:t>тв и компетенций в соответствии с Федеральным законом "Об образовании в Российской Федерации".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9210" w:type="dxa"/>
            <w:gridSpan w:val="51"/>
            <w:vMerge/>
            <w:shd w:val="clear" w:color="auto" w:fill="auto"/>
            <w:vAlign w:val="bottom"/>
          </w:tcPr>
          <w:p w:rsidR="00D3405C" w:rsidRDefault="00AD486A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Обработка персональных данных с использованием автоматизированной информационной системы ФЕДЕРАЛЬНОГО ГОСУДАРСТВЕННОГО БЮДЖЕТНОГО ОБРАЗОВАТЕЛЬНОГО УЧРЕ</w:t>
            </w:r>
            <w:r>
              <w:rPr>
                <w:rFonts w:ascii="Times New Roman" w:hAnsi="Times New Roman"/>
                <w:sz w:val="28"/>
                <w:szCs w:val="28"/>
              </w:rPr>
              <w:t>ЖДЕНИЯ ВЫСШЕГО ОБРАЗОВАНИЯ "САНКТ-ПЕТЕРБУРГСКАЯ АКАДЕМИЯ ХУДОЖЕСТВ ИМЕНИ ИЛЬИ РЕПИНА" осуществляется с целью содействия субъектам персональных данных в осуществлении учебной, научной, трудовой деятельности, обеспечения личной безопасности, учета результато</w:t>
            </w:r>
            <w:r>
              <w:rPr>
                <w:rFonts w:ascii="Times New Roman" w:hAnsi="Times New Roman"/>
                <w:sz w:val="28"/>
                <w:szCs w:val="28"/>
              </w:rPr>
              <w:t>в исполнения договорных обязательств, а также наиболее полного исполнения университетом обязательств и компетенций в соответствии с Федеральным законом "Об образовании в Российской Федерации".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9210" w:type="dxa"/>
            <w:gridSpan w:val="51"/>
            <w:vMerge/>
            <w:shd w:val="clear" w:color="auto" w:fill="auto"/>
            <w:vAlign w:val="bottom"/>
          </w:tcPr>
          <w:p w:rsidR="00D3405C" w:rsidRDefault="00AD486A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Обработка персональных данных с использованием автоматизированной информационной системы ФЕДЕРАЛЬНОГО ГОСУДАРСТВЕННОГО БЮДЖЕТНОГО ОБРАЗОВАТЕЛЬНОГО УЧРЕЖДЕНИЯ ВЫСШЕГО ОБРАЗОВАНИЯ "САНКТ-ПЕТЕРБУРГСКАЯ АКАДЕМИЯ ХУДОЖЕСТВ ИМЕНИ ИЛЬИ РЕПИНА" осуществляет</w:t>
            </w:r>
            <w:r>
              <w:rPr>
                <w:rFonts w:ascii="Times New Roman" w:hAnsi="Times New Roman"/>
                <w:sz w:val="28"/>
                <w:szCs w:val="28"/>
              </w:rPr>
              <w:t>ся с целью содействия субъектам персональных данных в осуществлении учебной, научной, трудовой деятельности, обеспечения личной безопасности, учета результатов исполнения договорных обязательств, а также наиболее полного исполнения университетом обязательс</w:t>
            </w:r>
            <w:r>
              <w:rPr>
                <w:rFonts w:ascii="Times New Roman" w:hAnsi="Times New Roman"/>
                <w:sz w:val="28"/>
                <w:szCs w:val="28"/>
              </w:rPr>
              <w:t>тв и компетенций в соответствии с Федеральным законом "Об образовании в Российской Федерации".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9210" w:type="dxa"/>
            <w:gridSpan w:val="51"/>
            <w:vMerge/>
            <w:shd w:val="clear" w:color="auto" w:fill="auto"/>
            <w:vAlign w:val="bottom"/>
          </w:tcPr>
          <w:p w:rsidR="00D3405C" w:rsidRDefault="00AD486A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Обработка персональных данных с использованием автоматизированной информационной системы ФЕДЕРАЛЬНОГО ГОСУДАРСТВЕННОГО БЮДЖЕТНОГО ОБРАЗОВАТЕЛЬНОГО УЧРЕ</w:t>
            </w:r>
            <w:r>
              <w:rPr>
                <w:rFonts w:ascii="Times New Roman" w:hAnsi="Times New Roman"/>
                <w:sz w:val="28"/>
                <w:szCs w:val="28"/>
              </w:rPr>
              <w:t>ЖДЕНИЯ ВЫСШЕГО ОБРАЗОВАНИЯ "САНКТ-ПЕТЕРБУРГСКАЯ АКАДЕМИЯ ХУДОЖЕСТВ ИМЕНИ ИЛЬИ РЕПИНА" осуществляется с целью содействия субъектам персональных данных в осуществлении учебной, научной, трудовой деятельности, обеспечения личной безопасности, учета результато</w:t>
            </w:r>
            <w:r>
              <w:rPr>
                <w:rFonts w:ascii="Times New Roman" w:hAnsi="Times New Roman"/>
                <w:sz w:val="28"/>
                <w:szCs w:val="28"/>
              </w:rPr>
              <w:t>в исполнения договорных обязательств, а также наиболее полного исполнения университетом обязательств и компетенций в соответствии с Федеральным законом "Об образовании в Российской Федерации".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9210" w:type="dxa"/>
            <w:gridSpan w:val="51"/>
            <w:vMerge/>
            <w:shd w:val="clear" w:color="auto" w:fill="auto"/>
            <w:vAlign w:val="bottom"/>
          </w:tcPr>
          <w:p w:rsidR="00D3405C" w:rsidRDefault="00AD486A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Обработка персональных данных с использованием автома</w:t>
            </w:r>
            <w:r>
              <w:rPr>
                <w:rFonts w:ascii="Times New Roman" w:hAnsi="Times New Roman"/>
                <w:sz w:val="28"/>
                <w:szCs w:val="28"/>
              </w:rPr>
              <w:t>тизированной информационной системы ФЕДЕРАЛЬНОГО ГОСУДАРСТВЕННОГО БЮДЖЕТНОГО ОБРАЗОВАТЕЛЬНОГО УЧРЕЖДЕНИЯ ВЫСШЕГО ОБРАЗОВАНИЯ "САНКТ-ПЕТЕРБУРГСКАЯ АКАДЕМИЯ ХУДОЖЕСТВ ИМЕНИ ИЛЬИ РЕПИНА" осуществляется с целью содействия субъектам персональных данных в осущес</w:t>
            </w:r>
            <w:r>
              <w:rPr>
                <w:rFonts w:ascii="Times New Roman" w:hAnsi="Times New Roman"/>
                <w:sz w:val="28"/>
                <w:szCs w:val="28"/>
              </w:rPr>
              <w:t>твлении учебной, научной, трудовой деятельности, обеспечения личной безопасности, учета результатов исполнения договорных обязательств, а также наиболее полного исполнения университетом обязательств и компетенций в соответствии с Федеральным законом "Об об</w:t>
            </w:r>
            <w:r>
              <w:rPr>
                <w:rFonts w:ascii="Times New Roman" w:hAnsi="Times New Roman"/>
                <w:sz w:val="28"/>
                <w:szCs w:val="28"/>
              </w:rPr>
              <w:t>разовании в Российской Федерации".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</w:tcPr>
          <w:p w:rsidR="00D3405C" w:rsidRDefault="00D3405C">
            <w:pPr>
              <w:jc w:val="both"/>
            </w:pPr>
          </w:p>
        </w:tc>
        <w:tc>
          <w:tcPr>
            <w:tcW w:w="9210" w:type="dxa"/>
            <w:gridSpan w:val="51"/>
            <w:vMerge w:val="restart"/>
            <w:shd w:val="clear" w:color="auto" w:fill="auto"/>
          </w:tcPr>
          <w:p w:rsidR="00D3405C" w:rsidRDefault="00AD486A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Перечень персональных данных для обработки, должностных лиц, имеющий доступ к ним, определяется Положением о работе с персональными данными автоматизированной информационной системы ФЕДЕРАЛЬНОГО ГОСУДАРСТВЕННОГО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БЮДЖЕТНОГО ОБРАЗОВАТЕЛЬНОГО УЧРЕЖДЕНИЯ ВЫСШЕГО ОБРАЗОВАНИЯ "САНКТ-ПЕТЕРБУРГСКАЯ АКАДЕМИЯ ХУДОЖЕСТВ ИМЕНИ ИЛЬИ РЕПИНА".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9210" w:type="dxa"/>
            <w:gridSpan w:val="51"/>
            <w:vMerge/>
            <w:shd w:val="clear" w:color="auto" w:fill="auto"/>
            <w:vAlign w:val="bottom"/>
          </w:tcPr>
          <w:p w:rsidR="00D3405C" w:rsidRDefault="00AD486A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Перечень персональных данных для обработки, должностных лиц, имеющий доступ к ним, определяется Положением о работе с персональными данными автоматизированной информационной системы ФЕДЕРАЛЬНОГО ГОСУДАРСТВЕННОГО БЮДЖЕТНОГО ОБРАЗОВАТЕЛЬНОГО УЧРЕЖДЕНИ</w:t>
            </w:r>
            <w:r>
              <w:rPr>
                <w:rFonts w:ascii="Times New Roman" w:hAnsi="Times New Roman"/>
                <w:sz w:val="28"/>
                <w:szCs w:val="28"/>
              </w:rPr>
              <w:t>Я ВЫСШЕГО ОБРАЗОВАНИЯ "САНКТ-ПЕТЕРБУРГСКАЯ АКАДЕМИЯ ХУДОЖЕСТВ ИМЕНИ ИЛЬИ РЕПИНА".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9210" w:type="dxa"/>
            <w:gridSpan w:val="51"/>
            <w:vMerge/>
            <w:shd w:val="clear" w:color="auto" w:fill="auto"/>
            <w:vAlign w:val="bottom"/>
          </w:tcPr>
          <w:p w:rsidR="00D3405C" w:rsidRDefault="00AD486A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Перечень персональных данных для обработки, должностных лиц, имеющий доступ к ним, определяется Положением о работе с персональными данными автоматизированной инфор</w:t>
            </w:r>
            <w:r>
              <w:rPr>
                <w:rFonts w:ascii="Times New Roman" w:hAnsi="Times New Roman"/>
                <w:sz w:val="28"/>
                <w:szCs w:val="28"/>
              </w:rPr>
              <w:t>мационной системы ФЕДЕРАЛЬНОГО ГОСУДАРСТВЕННОГО БЮДЖЕТНОГО ОБРАЗОВАТЕЛЬНОГО УЧРЕЖДЕНИЯ ВЫСШЕГО ОБРАЗОВАНИЯ "САНКТ-ПЕТЕРБУРГСКАЯ АКАДЕМИЯ ХУДОЖЕСТВ ИМЕНИ ИЛЬИ РЕПИНА".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495" w:type="dxa"/>
            <w:shd w:val="clear" w:color="auto" w:fill="auto"/>
            <w:vAlign w:val="bottom"/>
          </w:tcPr>
          <w:p w:rsidR="00D3405C" w:rsidRDefault="00D3405C"/>
        </w:tc>
        <w:tc>
          <w:tcPr>
            <w:tcW w:w="3975" w:type="dxa"/>
            <w:gridSpan w:val="9"/>
            <w:shd w:val="clear" w:color="auto" w:fill="auto"/>
            <w:vAlign w:val="bottom"/>
          </w:tcPr>
          <w:p w:rsidR="00D3405C" w:rsidRDefault="00AD486A">
            <w:r>
              <w:rPr>
                <w:rFonts w:ascii="Times New Roman" w:hAnsi="Times New Roman"/>
                <w:sz w:val="28"/>
                <w:szCs w:val="28"/>
              </w:rPr>
              <w:t>Согласие действует в течение</w:t>
            </w:r>
          </w:p>
        </w:tc>
        <w:tc>
          <w:tcPr>
            <w:tcW w:w="1905" w:type="dxa"/>
            <w:gridSpan w:val="2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AD486A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 лет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8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495" w:type="dxa"/>
            <w:shd w:val="clear" w:color="auto" w:fill="auto"/>
            <w:vAlign w:val="bottom"/>
          </w:tcPr>
          <w:p w:rsidR="00D3405C" w:rsidRDefault="00D3405C"/>
        </w:tc>
        <w:tc>
          <w:tcPr>
            <w:tcW w:w="31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1290" w:type="dxa"/>
            <w:shd w:val="clear" w:color="auto" w:fill="auto"/>
            <w:vAlign w:val="bottom"/>
          </w:tcPr>
          <w:p w:rsidR="00D3405C" w:rsidRDefault="00D3405C"/>
        </w:tc>
        <w:tc>
          <w:tcPr>
            <w:tcW w:w="48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1050" w:type="dxa"/>
            <w:shd w:val="clear" w:color="auto" w:fill="auto"/>
            <w:vAlign w:val="bottom"/>
          </w:tcPr>
          <w:p w:rsidR="00D3405C" w:rsidRDefault="00D3405C"/>
        </w:tc>
        <w:tc>
          <w:tcPr>
            <w:tcW w:w="52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690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27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4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8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2835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105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D3405C"/>
        </w:tc>
        <w:tc>
          <w:tcPr>
            <w:tcW w:w="138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105" w:type="dxa"/>
            <w:gridSpan w:val="2"/>
            <w:shd w:val="clear" w:color="auto" w:fill="auto"/>
            <w:vAlign w:val="bottom"/>
          </w:tcPr>
          <w:p w:rsidR="00D3405C" w:rsidRDefault="00AD486A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75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105" w:type="dxa"/>
            <w:gridSpan w:val="2"/>
            <w:shd w:val="clear" w:color="auto" w:fill="auto"/>
            <w:vAlign w:val="bottom"/>
          </w:tcPr>
          <w:p w:rsidR="00D3405C" w:rsidRDefault="00AD486A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50" w:type="dxa"/>
            <w:gridSpan w:val="3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1320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1095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3405C" w:rsidRDefault="00D3405C">
            <w:pPr>
              <w:jc w:val="center"/>
            </w:pPr>
            <w:bookmarkStart w:id="0" w:name="_GoBack"/>
            <w:bookmarkEnd w:id="0"/>
          </w:p>
        </w:tc>
        <w:tc>
          <w:tcPr>
            <w:tcW w:w="270" w:type="dxa"/>
            <w:gridSpan w:val="5"/>
            <w:shd w:val="clear" w:color="auto" w:fill="auto"/>
            <w:vAlign w:val="bottom"/>
          </w:tcPr>
          <w:p w:rsidR="00D3405C" w:rsidRDefault="00AD486A"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495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D3405C" w:rsidRDefault="00D3405C"/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1290" w:type="dxa"/>
            <w:shd w:val="clear" w:color="auto" w:fill="auto"/>
            <w:vAlign w:val="bottom"/>
          </w:tcPr>
          <w:p w:rsidR="00D3405C" w:rsidRDefault="00D3405C"/>
        </w:tc>
        <w:tc>
          <w:tcPr>
            <w:tcW w:w="48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1050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D3405C" w:rsidRDefault="00D3405C"/>
        </w:tc>
        <w:tc>
          <w:tcPr>
            <w:tcW w:w="690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27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4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8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  <w:tr w:rsidR="00D3405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2790" w:type="dxa"/>
            <w:gridSpan w:val="6"/>
            <w:shd w:val="clear" w:color="auto" w:fill="auto"/>
            <w:vAlign w:val="bottom"/>
          </w:tcPr>
          <w:p w:rsidR="00D3405C" w:rsidRDefault="00AD486A">
            <w:pPr>
              <w:jc w:val="center"/>
            </w:pPr>
            <w:r>
              <w:rPr>
                <w:i/>
                <w:szCs w:val="16"/>
              </w:rPr>
              <w:t>(Ф.И.О.)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1050" w:type="dxa"/>
            <w:shd w:val="clear" w:color="auto" w:fill="auto"/>
            <w:vAlign w:val="bottom"/>
          </w:tcPr>
          <w:p w:rsidR="00D3405C" w:rsidRDefault="00D3405C">
            <w:pPr>
              <w:jc w:val="center"/>
            </w:pPr>
          </w:p>
        </w:tc>
        <w:tc>
          <w:tcPr>
            <w:tcW w:w="1380" w:type="dxa"/>
            <w:gridSpan w:val="3"/>
            <w:shd w:val="clear" w:color="auto" w:fill="auto"/>
            <w:vAlign w:val="bottom"/>
          </w:tcPr>
          <w:p w:rsidR="00D3405C" w:rsidRDefault="00AD486A">
            <w:pPr>
              <w:jc w:val="center"/>
            </w:pPr>
            <w:r>
              <w:rPr>
                <w:i/>
                <w:szCs w:val="16"/>
              </w:rPr>
              <w:t>(подпись)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27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4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88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  <w:tc>
          <w:tcPr>
            <w:tcW w:w="60" w:type="dxa"/>
            <w:shd w:val="clear" w:color="auto" w:fill="auto"/>
            <w:vAlign w:val="bottom"/>
          </w:tcPr>
          <w:p w:rsidR="00D3405C" w:rsidRDefault="00D3405C"/>
        </w:tc>
        <w:tc>
          <w:tcPr>
            <w:tcW w:w="45" w:type="dxa"/>
            <w:shd w:val="clear" w:color="auto" w:fill="auto"/>
            <w:vAlign w:val="bottom"/>
          </w:tcPr>
          <w:p w:rsidR="00D3405C" w:rsidRDefault="00D3405C"/>
        </w:tc>
      </w:tr>
    </w:tbl>
    <w:p w:rsidR="00AD486A" w:rsidRDefault="00AD486A"/>
    <w:sectPr w:rsidR="00AD486A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405C"/>
    <w:rsid w:val="00AD486A"/>
    <w:rsid w:val="00D3405C"/>
    <w:rsid w:val="00F0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24717"/>
  <w15:docId w15:val="{9B3E8F5A-B820-405E-A782-9F9C7F1C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918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Academy_SuperServ</cp:lastModifiedBy>
  <cp:revision>2</cp:revision>
  <dcterms:created xsi:type="dcterms:W3CDTF">2023-06-27T08:06:00Z</dcterms:created>
  <dcterms:modified xsi:type="dcterms:W3CDTF">2023-06-27T08:07:00Z</dcterms:modified>
</cp:coreProperties>
</file>